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49A78" w14:textId="3B469CA0" w:rsidR="00C226AD" w:rsidRDefault="00A97C8A" w:rsidP="00042CFF">
      <w:pPr>
        <w:jc w:val="center"/>
        <w:rPr>
          <w:sz w:val="36"/>
          <w:szCs w:val="36"/>
        </w:rPr>
      </w:pPr>
      <w:r>
        <w:rPr>
          <w:sz w:val="36"/>
          <w:szCs w:val="36"/>
        </w:rPr>
        <w:t>Patent</w:t>
      </w:r>
    </w:p>
    <w:p w14:paraId="69B6A736" w14:textId="77777777" w:rsidR="00042CFF" w:rsidRDefault="00042CFF" w:rsidP="00042CFF"/>
    <w:p w14:paraId="40C301A1" w14:textId="77777777" w:rsidR="00436F99" w:rsidRDefault="00436F99" w:rsidP="00F27CBE">
      <w:pPr>
        <w:spacing w:before="100" w:beforeAutospacing="1" w:after="100" w:afterAutospacing="1"/>
        <w:jc w:val="both"/>
        <w:rPr>
          <w:b/>
          <w:color w:val="FF0000"/>
        </w:rPr>
      </w:pPr>
    </w:p>
    <w:p w14:paraId="4DC7220E" w14:textId="7FB679BD" w:rsidR="00FC2788" w:rsidRDefault="00BD62F5" w:rsidP="00F27CBE">
      <w:pPr>
        <w:spacing w:before="100" w:beforeAutospacing="1" w:after="100" w:afterAutospacing="1"/>
        <w:jc w:val="both"/>
        <w:rPr>
          <w:b/>
          <w:color w:val="FF0000"/>
        </w:rPr>
      </w:pPr>
      <w:r w:rsidRPr="00062088">
        <w:rPr>
          <w:b/>
          <w:color w:val="FF0000"/>
        </w:rPr>
        <w:t>Backgroun</w:t>
      </w:r>
      <w:r w:rsidR="00FF381A">
        <w:rPr>
          <w:b/>
          <w:color w:val="FF0000"/>
        </w:rPr>
        <w:t>d</w:t>
      </w:r>
    </w:p>
    <w:p w14:paraId="31653C46" w14:textId="77777777" w:rsidR="00AB7DA7" w:rsidRDefault="00AB7DA7" w:rsidP="00F27CBE">
      <w:pPr>
        <w:spacing w:before="100" w:beforeAutospacing="1" w:after="100" w:afterAutospacing="1"/>
        <w:jc w:val="both"/>
        <w:rPr>
          <w:b/>
          <w:color w:val="FF0000"/>
        </w:rPr>
      </w:pPr>
    </w:p>
    <w:p w14:paraId="087FB6C4" w14:textId="1D46FEC0" w:rsidR="00F840F4" w:rsidRDefault="00AB7DA7" w:rsidP="00F840F4">
      <w:r>
        <w:t>Due to the ever-increasing</w:t>
      </w:r>
      <w:r w:rsidRPr="00AB7DA7">
        <w:t xml:space="preserve"> applications of lipo</w:t>
      </w:r>
      <w:r>
        <w:t>somes in biophysics, physiology</w:t>
      </w:r>
      <w:r w:rsidRPr="00AB7DA7">
        <w:t xml:space="preserve"> and medicine, many</w:t>
      </w:r>
      <w:r>
        <w:t xml:space="preserve"> </w:t>
      </w:r>
      <w:r w:rsidRPr="00AB7DA7">
        <w:t xml:space="preserve">techniques have been developed </w:t>
      </w:r>
      <w:r>
        <w:t xml:space="preserve">over recent years </w:t>
      </w:r>
      <w:r w:rsidRPr="00AB7DA7">
        <w:t>to manufacture them</w:t>
      </w:r>
      <w:r>
        <w:t xml:space="preserve">. </w:t>
      </w:r>
      <w:r w:rsidR="000963BD">
        <w:t xml:space="preserve">All existing methods for the production of these Liposomes have </w:t>
      </w:r>
      <w:r w:rsidR="00CF4DED">
        <w:t xml:space="preserve">serious </w:t>
      </w:r>
      <w:r w:rsidR="000963BD">
        <w:t>drawbacks</w:t>
      </w:r>
      <w:r w:rsidR="00CF4DED">
        <w:t>,</w:t>
      </w:r>
      <w:r w:rsidR="000963BD">
        <w:t xml:space="preserve"> namely rate of production, high production costs, low efficiency, low quality and difficult scale-up procedures. </w:t>
      </w:r>
      <w:r w:rsidR="00436F99">
        <w:t>Specifically,</w:t>
      </w:r>
      <w:r w:rsidR="000963BD">
        <w:t xml:space="preserve"> for human drug delivery, liposomes </w:t>
      </w:r>
      <w:r w:rsidR="003D645B">
        <w:t xml:space="preserve">(in the order of </w:t>
      </w:r>
      <w:proofErr w:type="spellStart"/>
      <w:r w:rsidR="003D645B">
        <w:t>n</w:t>
      </w:r>
      <w:r w:rsidR="00817714">
        <w:t>a</w:t>
      </w:r>
      <w:r w:rsidR="003D645B">
        <w:t>no</w:t>
      </w:r>
      <w:proofErr w:type="spellEnd"/>
      <w:r w:rsidR="003D645B">
        <w:t xml:space="preserve">/micro size) </w:t>
      </w:r>
      <w:r w:rsidR="000963BD">
        <w:t>are of growing interest as carriers of drugs. These liposome carriers can be targeted in various ways to deliver the encapsulated drug to specific sites within</w:t>
      </w:r>
      <w:r w:rsidR="00436F99">
        <w:t xml:space="preserve"> the human body. </w:t>
      </w:r>
    </w:p>
    <w:p w14:paraId="7996BFAC" w14:textId="77777777" w:rsidR="00F840F4" w:rsidRDefault="00F840F4" w:rsidP="00F840F4"/>
    <w:p w14:paraId="793047CF" w14:textId="293A558E" w:rsidR="00F840F4" w:rsidRDefault="00F840F4" w:rsidP="00F840F4">
      <w:r>
        <w:t>Today chemotherapy</w:t>
      </w:r>
      <w:r w:rsidRPr="00F840F4">
        <w:t xml:space="preserve"> is still the most common form of medication for the treatment of cancer patients</w:t>
      </w:r>
      <w:r>
        <w:t>. Through the application of liposomal</w:t>
      </w:r>
      <w:r w:rsidR="00CF4DED">
        <w:t xml:space="preserve"> drug delivery, high</w:t>
      </w:r>
      <w:r>
        <w:t xml:space="preserve"> overall </w:t>
      </w:r>
      <w:r w:rsidR="00C36AE9">
        <w:t>bod</w:t>
      </w:r>
      <w:bookmarkStart w:id="0" w:name="_GoBack"/>
      <w:bookmarkEnd w:id="0"/>
      <w:r w:rsidR="00C36AE9">
        <w:t xml:space="preserve">y </w:t>
      </w:r>
      <w:r>
        <w:t xml:space="preserve">dosages </w:t>
      </w:r>
      <w:r w:rsidR="00CF4DED">
        <w:t xml:space="preserve">(which tend to cause severe side effects) are lowered </w:t>
      </w:r>
      <w:r>
        <w:t xml:space="preserve">and </w:t>
      </w:r>
      <w:r w:rsidR="00CF4DED">
        <w:t xml:space="preserve">significantly </w:t>
      </w:r>
      <w:r>
        <w:t>higher cancer cell drug concentration can be achieved</w:t>
      </w:r>
      <w:r w:rsidR="00C36AE9">
        <w:t xml:space="preserve"> so as to enhance the therapeutic effects</w:t>
      </w:r>
      <w:r w:rsidR="00CF4DED">
        <w:t xml:space="preserve">. </w:t>
      </w:r>
    </w:p>
    <w:p w14:paraId="608BE193" w14:textId="77777777" w:rsidR="0076622B" w:rsidRDefault="0076622B" w:rsidP="00F840F4"/>
    <w:p w14:paraId="7159B8B0" w14:textId="692F86D1" w:rsidR="0076622B" w:rsidRPr="0076622B" w:rsidRDefault="0076622B" w:rsidP="00F840F4">
      <w:r w:rsidRPr="0076622B">
        <w:t xml:space="preserve">Through a new and innovative system </w:t>
      </w:r>
      <w:r w:rsidR="00B90915">
        <w:t xml:space="preserve">(high efficiency, </w:t>
      </w:r>
      <w:r w:rsidR="003D645B">
        <w:t>selective sizing, batch/</w:t>
      </w:r>
      <w:r w:rsidR="00B90915">
        <w:t xml:space="preserve">continuous methods for commercial production) </w:t>
      </w:r>
      <w:r w:rsidRPr="0076622B">
        <w:t xml:space="preserve">for the production of </w:t>
      </w:r>
      <w:r>
        <w:t xml:space="preserve">the required liposomes, </w:t>
      </w:r>
      <w:r w:rsidR="00C40DE9">
        <w:t xml:space="preserve">highly effective </w:t>
      </w:r>
      <w:r>
        <w:t>liposomal drug delivery can be achi</w:t>
      </w:r>
      <w:r w:rsidR="00B90915">
        <w:t>eved through</w:t>
      </w:r>
      <w:r w:rsidR="00235475">
        <w:t xml:space="preserve"> </w:t>
      </w:r>
      <w:r w:rsidR="00C40DE9">
        <w:t>the coupling with</w:t>
      </w:r>
      <w:r w:rsidR="003D645B">
        <w:t xml:space="preserve"> </w:t>
      </w:r>
      <w:r w:rsidR="00235475">
        <w:t xml:space="preserve">various </w:t>
      </w:r>
      <w:r w:rsidR="00B90915">
        <w:t xml:space="preserve">known </w:t>
      </w:r>
      <w:r w:rsidR="00235475">
        <w:t>targeting methods</w:t>
      </w:r>
      <w:r w:rsidR="00B90915">
        <w:t xml:space="preserve"> such as liposo</w:t>
      </w:r>
      <w:r w:rsidR="00446F1C">
        <w:t>me surface coupling with specific</w:t>
      </w:r>
      <w:r w:rsidR="00B90915">
        <w:t xml:space="preserve"> proteins. </w:t>
      </w:r>
    </w:p>
    <w:p w14:paraId="365CDB65" w14:textId="44DB387D" w:rsidR="00AB7DA7" w:rsidRPr="00AB7DA7" w:rsidRDefault="00AB7DA7" w:rsidP="00AB7DA7">
      <w:pPr>
        <w:spacing w:before="100" w:beforeAutospacing="1" w:after="100" w:afterAutospacing="1"/>
        <w:jc w:val="both"/>
      </w:pPr>
    </w:p>
    <w:p w14:paraId="76D26551" w14:textId="0085BB3B" w:rsidR="00431806" w:rsidRPr="00062088" w:rsidRDefault="00431806" w:rsidP="008026BA">
      <w:pPr>
        <w:spacing w:before="100" w:beforeAutospacing="1" w:after="100" w:afterAutospacing="1"/>
        <w:jc w:val="both"/>
        <w:rPr>
          <w:b/>
          <w:color w:val="FF0000"/>
        </w:rPr>
      </w:pPr>
      <w:r w:rsidRPr="00062088">
        <w:rPr>
          <w:b/>
          <w:color w:val="FF0000"/>
        </w:rPr>
        <w:t>Claims</w:t>
      </w:r>
    </w:p>
    <w:p w14:paraId="5B1E1BEF" w14:textId="0D9F1811" w:rsidR="00E5708D" w:rsidRDefault="00E5708D" w:rsidP="00E5708D">
      <w:pPr>
        <w:pStyle w:val="ListParagraph"/>
        <w:numPr>
          <w:ilvl w:val="0"/>
          <w:numId w:val="14"/>
        </w:numPr>
        <w:ind w:left="0"/>
        <w:jc w:val="both"/>
      </w:pPr>
      <w:r w:rsidRPr="00E5708D">
        <w:t>The creation of</w:t>
      </w:r>
      <w:r w:rsidR="00F62369" w:rsidRPr="00E5708D">
        <w:t xml:space="preserve"> </w:t>
      </w:r>
      <w:r w:rsidR="00E1532E">
        <w:t xml:space="preserve">micro / </w:t>
      </w:r>
      <w:proofErr w:type="spellStart"/>
      <w:r w:rsidR="00E1532E">
        <w:t>nano</w:t>
      </w:r>
      <w:proofErr w:type="spellEnd"/>
      <w:r w:rsidR="00E1532E">
        <w:t xml:space="preserve"> sized </w:t>
      </w:r>
      <w:r w:rsidR="00F62369" w:rsidRPr="00E5708D">
        <w:t>particle</w:t>
      </w:r>
      <w:r w:rsidR="0076636F" w:rsidRPr="00E5708D">
        <w:t>s</w:t>
      </w:r>
      <w:r w:rsidR="00F57EE0" w:rsidRPr="00E5708D">
        <w:t xml:space="preserve"> </w:t>
      </w:r>
      <w:r>
        <w:t>through the accumulation of</w:t>
      </w:r>
      <w:r w:rsidR="001F35F4">
        <w:t xml:space="preserve"> numerous</w:t>
      </w:r>
      <w:r w:rsidR="0039677A" w:rsidRPr="00E5708D">
        <w:t xml:space="preserve"> </w:t>
      </w:r>
      <w:r w:rsidR="00E1532E">
        <w:t xml:space="preserve">smaller particles or </w:t>
      </w:r>
      <w:r w:rsidR="0039677A" w:rsidRPr="00E5708D">
        <w:t>molecules</w:t>
      </w:r>
      <w:r w:rsidR="001F35F4">
        <w:t>.</w:t>
      </w:r>
    </w:p>
    <w:p w14:paraId="11D6A8C5" w14:textId="77777777" w:rsidR="001F35F4" w:rsidRDefault="001F35F4" w:rsidP="001F35F4">
      <w:pPr>
        <w:pStyle w:val="ListParagraph"/>
        <w:ind w:left="0"/>
        <w:jc w:val="both"/>
      </w:pPr>
    </w:p>
    <w:p w14:paraId="6322C7DE" w14:textId="00884712" w:rsidR="001F35F4" w:rsidRDefault="001F35F4" w:rsidP="001F35F4">
      <w:pPr>
        <w:pStyle w:val="ListParagraph"/>
        <w:numPr>
          <w:ilvl w:val="0"/>
          <w:numId w:val="14"/>
        </w:numPr>
        <w:ind w:left="0"/>
        <w:jc w:val="both"/>
      </w:pPr>
      <w:r>
        <w:t xml:space="preserve">Through the action of turbulence, particles described in claim 1. form through the sticking together </w:t>
      </w:r>
      <w:r w:rsidR="00E1532E">
        <w:t>(accumulation</w:t>
      </w:r>
      <w:r>
        <w:t xml:space="preserve">) of numerous single </w:t>
      </w:r>
      <w:r w:rsidR="00E1532E">
        <w:t xml:space="preserve">smaller particles or </w:t>
      </w:r>
      <w:r>
        <w:t xml:space="preserve">molecules </w:t>
      </w:r>
      <w:r w:rsidR="00E1532E">
        <w:t>which are present</w:t>
      </w:r>
      <w:r>
        <w:t xml:space="preserve"> in a fluid carrier</w:t>
      </w:r>
      <w:r w:rsidR="00E1532E">
        <w:t>.</w:t>
      </w:r>
    </w:p>
    <w:p w14:paraId="5333FF0E" w14:textId="77777777" w:rsidR="001F35F4" w:rsidRDefault="001F35F4" w:rsidP="001F35F4">
      <w:pPr>
        <w:jc w:val="both"/>
      </w:pPr>
    </w:p>
    <w:p w14:paraId="58315F16" w14:textId="68CD44A4" w:rsidR="001F35F4" w:rsidRDefault="009714D2" w:rsidP="001F35F4">
      <w:pPr>
        <w:pStyle w:val="ListParagraph"/>
        <w:numPr>
          <w:ilvl w:val="0"/>
          <w:numId w:val="14"/>
        </w:numPr>
        <w:ind w:left="0"/>
        <w:jc w:val="both"/>
      </w:pPr>
      <w:r>
        <w:t>De</w:t>
      </w:r>
      <w:r w:rsidR="0043300F">
        <w:t>pendant</w:t>
      </w:r>
      <w:r>
        <w:t xml:space="preserve"> on the </w:t>
      </w:r>
      <w:r w:rsidR="00E1532E">
        <w:t>specifics of the fluid mixture</w:t>
      </w:r>
      <w:r w:rsidR="00AC2E2C">
        <w:t xml:space="preserve"> (of which particles may be biomolecule</w:t>
      </w:r>
      <w:r w:rsidR="00E1532E">
        <w:t>, ferromagnetic</w:t>
      </w:r>
      <w:r w:rsidR="00AC2E2C">
        <w:t>, ions or other particles) various physical methods are employed so as to create a turbulence (such as acoustic, mecha</w:t>
      </w:r>
      <w:r w:rsidR="004C7804">
        <w:t>nical, optical, electromagnetic or</w:t>
      </w:r>
      <w:r w:rsidR="00AC2E2C">
        <w:t xml:space="preserve"> electric</w:t>
      </w:r>
      <w:r w:rsidR="00F15552">
        <w:t xml:space="preserve"> field)</w:t>
      </w:r>
    </w:p>
    <w:p w14:paraId="35E86DBB" w14:textId="77777777" w:rsidR="000C629A" w:rsidRDefault="000C629A" w:rsidP="000C629A">
      <w:pPr>
        <w:jc w:val="both"/>
      </w:pPr>
    </w:p>
    <w:p w14:paraId="4851AA8E" w14:textId="77777777" w:rsidR="00FC2788" w:rsidRDefault="000C629A" w:rsidP="00FC2788">
      <w:pPr>
        <w:pStyle w:val="ListParagraph"/>
        <w:numPr>
          <w:ilvl w:val="0"/>
          <w:numId w:val="14"/>
        </w:numPr>
        <w:ind w:left="0"/>
        <w:jc w:val="both"/>
      </w:pPr>
      <w:r>
        <w:t>Specifically, for a biomolecule in liquid suspension, an acoustic method for creating the turbulence in the form of numerous small vortex’s is applied</w:t>
      </w:r>
      <w:r w:rsidR="00FC2788">
        <w:t>.</w:t>
      </w:r>
    </w:p>
    <w:p w14:paraId="6FE16014" w14:textId="77777777" w:rsidR="00FC2788" w:rsidRDefault="00FC2788" w:rsidP="00FC2788">
      <w:pPr>
        <w:jc w:val="both"/>
      </w:pPr>
    </w:p>
    <w:p w14:paraId="1501FF31" w14:textId="237006B0" w:rsidR="00DE5DD9" w:rsidRPr="00FC2788" w:rsidRDefault="00431806" w:rsidP="00FC2788">
      <w:pPr>
        <w:pStyle w:val="ListParagraph"/>
        <w:numPr>
          <w:ilvl w:val="0"/>
          <w:numId w:val="14"/>
        </w:numPr>
        <w:ind w:left="0"/>
        <w:jc w:val="both"/>
        <w:rPr>
          <w:color w:val="FF0000"/>
        </w:rPr>
      </w:pPr>
      <w:r w:rsidRPr="00FC2788">
        <w:rPr>
          <w:color w:val="FF0000"/>
        </w:rPr>
        <w:t xml:space="preserve">NOW </w:t>
      </w:r>
      <w:proofErr w:type="spellStart"/>
      <w:r w:rsidRPr="00FC2788">
        <w:rPr>
          <w:color w:val="FF0000"/>
        </w:rPr>
        <w:t>Mioddrag</w:t>
      </w:r>
      <w:proofErr w:type="spellEnd"/>
      <w:r w:rsidRPr="00FC2788">
        <w:rPr>
          <w:color w:val="FF0000"/>
        </w:rPr>
        <w:t xml:space="preserve"> to expand to 5, 6. 7. </w:t>
      </w:r>
      <w:proofErr w:type="spellStart"/>
      <w:r w:rsidR="00FC2788">
        <w:rPr>
          <w:color w:val="FF0000"/>
        </w:rPr>
        <w:t>e</w:t>
      </w:r>
      <w:r w:rsidRPr="00FC2788">
        <w:rPr>
          <w:color w:val="FF0000"/>
        </w:rPr>
        <w:t>tc</w:t>
      </w:r>
      <w:proofErr w:type="spellEnd"/>
      <w:r w:rsidRPr="00FC2788">
        <w:rPr>
          <w:color w:val="FF0000"/>
        </w:rPr>
        <w:t xml:space="preserve"> (MMM, </w:t>
      </w:r>
      <w:r w:rsidR="00FC2788" w:rsidRPr="00FC2788">
        <w:rPr>
          <w:color w:val="FF0000"/>
        </w:rPr>
        <w:t xml:space="preserve">mechanical design, </w:t>
      </w:r>
      <w:r w:rsidRPr="00FC2788">
        <w:rPr>
          <w:color w:val="FF0000"/>
        </w:rPr>
        <w:t xml:space="preserve">size, wave package </w:t>
      </w:r>
      <w:proofErr w:type="spellStart"/>
      <w:r w:rsidRPr="00FC2788">
        <w:rPr>
          <w:color w:val="FF0000"/>
        </w:rPr>
        <w:t>etc</w:t>
      </w:r>
      <w:proofErr w:type="spellEnd"/>
      <w:r w:rsidRPr="00FC2788">
        <w:rPr>
          <w:color w:val="FF0000"/>
        </w:rPr>
        <w:t xml:space="preserve">) just ideas </w:t>
      </w:r>
      <w:r w:rsidR="00FC2788" w:rsidRPr="00FC2788">
        <w:rPr>
          <w:color w:val="FF0000"/>
        </w:rPr>
        <w:t>then we create</w:t>
      </w:r>
    </w:p>
    <w:p w14:paraId="3C1E2B6A" w14:textId="77777777" w:rsidR="00862B1E" w:rsidRDefault="00862B1E" w:rsidP="00042CFF">
      <w:pPr>
        <w:rPr>
          <w:b/>
        </w:rPr>
      </w:pPr>
    </w:p>
    <w:p w14:paraId="1BBD4683" w14:textId="77777777" w:rsidR="00FC2788" w:rsidRDefault="00FC2788" w:rsidP="00B5605E">
      <w:pPr>
        <w:spacing w:before="100" w:beforeAutospacing="1" w:after="100" w:afterAutospacing="1"/>
        <w:jc w:val="both"/>
        <w:rPr>
          <w:b/>
        </w:rPr>
      </w:pPr>
    </w:p>
    <w:p w14:paraId="4746C863" w14:textId="77777777" w:rsidR="00FC2788" w:rsidRDefault="00FC2788" w:rsidP="00B5605E">
      <w:pPr>
        <w:spacing w:before="100" w:beforeAutospacing="1" w:after="100" w:afterAutospacing="1"/>
        <w:jc w:val="both"/>
        <w:rPr>
          <w:b/>
        </w:rPr>
      </w:pPr>
    </w:p>
    <w:p w14:paraId="01824BAB" w14:textId="77777777" w:rsidR="00FC2788" w:rsidRDefault="00FC2788" w:rsidP="00B5605E">
      <w:pPr>
        <w:spacing w:before="100" w:beforeAutospacing="1" w:after="100" w:afterAutospacing="1"/>
        <w:jc w:val="both"/>
        <w:rPr>
          <w:b/>
        </w:rPr>
      </w:pPr>
    </w:p>
    <w:p w14:paraId="138CFE79" w14:textId="77777777" w:rsidR="00A97C8A" w:rsidRDefault="00A97C8A" w:rsidP="00B5605E">
      <w:pPr>
        <w:spacing w:before="100" w:beforeAutospacing="1" w:after="100" w:afterAutospacing="1"/>
        <w:jc w:val="both"/>
        <w:rPr>
          <w:b/>
        </w:rPr>
      </w:pPr>
    </w:p>
    <w:p w14:paraId="230B21E1" w14:textId="77777777" w:rsidR="00A97C8A" w:rsidRDefault="00A97C8A" w:rsidP="00B5605E">
      <w:pPr>
        <w:spacing w:before="100" w:beforeAutospacing="1" w:after="100" w:afterAutospacing="1"/>
        <w:jc w:val="both"/>
        <w:rPr>
          <w:b/>
        </w:rPr>
      </w:pPr>
    </w:p>
    <w:p w14:paraId="543FDD0B" w14:textId="77777777" w:rsidR="00303147" w:rsidRPr="00042CFF" w:rsidRDefault="00303147" w:rsidP="00042CFF"/>
    <w:sectPr w:rsidR="00303147" w:rsidRPr="00042CFF" w:rsidSect="00824951">
      <w:pgSz w:w="11900" w:h="16840"/>
      <w:pgMar w:top="502" w:right="1440" w:bottom="72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8380B"/>
    <w:multiLevelType w:val="hybridMultilevel"/>
    <w:tmpl w:val="2640E0AE"/>
    <w:lvl w:ilvl="0" w:tplc="2FC63C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14F8E"/>
    <w:multiLevelType w:val="hybridMultilevel"/>
    <w:tmpl w:val="006EC0BC"/>
    <w:lvl w:ilvl="0" w:tplc="92F2C2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1056D"/>
    <w:multiLevelType w:val="hybridMultilevel"/>
    <w:tmpl w:val="56682F8A"/>
    <w:lvl w:ilvl="0" w:tplc="E940F95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40555"/>
    <w:multiLevelType w:val="hybridMultilevel"/>
    <w:tmpl w:val="34FE7B52"/>
    <w:lvl w:ilvl="0" w:tplc="F02419DA">
      <w:start w:val="1"/>
      <w:numFmt w:val="decimal"/>
      <w:lvlText w:val="%1﷒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85A30"/>
    <w:multiLevelType w:val="hybridMultilevel"/>
    <w:tmpl w:val="9B7C76CE"/>
    <w:lvl w:ilvl="0" w:tplc="2CFAC9E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621B1"/>
    <w:multiLevelType w:val="hybridMultilevel"/>
    <w:tmpl w:val="98486676"/>
    <w:lvl w:ilvl="0" w:tplc="81783D0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6113C"/>
    <w:multiLevelType w:val="hybridMultilevel"/>
    <w:tmpl w:val="56602F5C"/>
    <w:lvl w:ilvl="0" w:tplc="FD72911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B4659"/>
    <w:multiLevelType w:val="hybridMultilevel"/>
    <w:tmpl w:val="6B449F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2024A"/>
    <w:multiLevelType w:val="hybridMultilevel"/>
    <w:tmpl w:val="6FD0E7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3466AD"/>
    <w:multiLevelType w:val="hybridMultilevel"/>
    <w:tmpl w:val="C6986E62"/>
    <w:lvl w:ilvl="0" w:tplc="2FB458E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132971"/>
    <w:multiLevelType w:val="hybridMultilevel"/>
    <w:tmpl w:val="05C6F48A"/>
    <w:lvl w:ilvl="0" w:tplc="B68475D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D94D25"/>
    <w:multiLevelType w:val="hybridMultilevel"/>
    <w:tmpl w:val="55C606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0B0C6C"/>
    <w:multiLevelType w:val="hybridMultilevel"/>
    <w:tmpl w:val="651A3042"/>
    <w:lvl w:ilvl="0" w:tplc="6448917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DF14C2"/>
    <w:multiLevelType w:val="hybridMultilevel"/>
    <w:tmpl w:val="8CCE3576"/>
    <w:lvl w:ilvl="0" w:tplc="56DC916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4"/>
  </w:num>
  <w:num w:numId="4">
    <w:abstractNumId w:val="13"/>
  </w:num>
  <w:num w:numId="5">
    <w:abstractNumId w:val="2"/>
  </w:num>
  <w:num w:numId="6">
    <w:abstractNumId w:val="6"/>
  </w:num>
  <w:num w:numId="7">
    <w:abstractNumId w:val="8"/>
  </w:num>
  <w:num w:numId="8">
    <w:abstractNumId w:val="0"/>
  </w:num>
  <w:num w:numId="9">
    <w:abstractNumId w:val="9"/>
  </w:num>
  <w:num w:numId="10">
    <w:abstractNumId w:val="5"/>
  </w:num>
  <w:num w:numId="11">
    <w:abstractNumId w:val="1"/>
  </w:num>
  <w:num w:numId="12">
    <w:abstractNumId w:val="11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CFF"/>
    <w:rsid w:val="00042CFF"/>
    <w:rsid w:val="00062088"/>
    <w:rsid w:val="000820B5"/>
    <w:rsid w:val="000908A0"/>
    <w:rsid w:val="000963BD"/>
    <w:rsid w:val="000A3505"/>
    <w:rsid w:val="000C52A3"/>
    <w:rsid w:val="000C629A"/>
    <w:rsid w:val="000E24BC"/>
    <w:rsid w:val="000F76B8"/>
    <w:rsid w:val="00110F7A"/>
    <w:rsid w:val="00121B86"/>
    <w:rsid w:val="001F35F4"/>
    <w:rsid w:val="00210C6F"/>
    <w:rsid w:val="00211894"/>
    <w:rsid w:val="00235475"/>
    <w:rsid w:val="0023740B"/>
    <w:rsid w:val="00241631"/>
    <w:rsid w:val="002607DD"/>
    <w:rsid w:val="00303147"/>
    <w:rsid w:val="00341057"/>
    <w:rsid w:val="00395163"/>
    <w:rsid w:val="0039677A"/>
    <w:rsid w:val="003A735A"/>
    <w:rsid w:val="003D645B"/>
    <w:rsid w:val="00431806"/>
    <w:rsid w:val="0043300F"/>
    <w:rsid w:val="00436F99"/>
    <w:rsid w:val="00446F1C"/>
    <w:rsid w:val="00463421"/>
    <w:rsid w:val="004C6EDE"/>
    <w:rsid w:val="004C7804"/>
    <w:rsid w:val="005219FF"/>
    <w:rsid w:val="005329FC"/>
    <w:rsid w:val="005455A8"/>
    <w:rsid w:val="005A052E"/>
    <w:rsid w:val="005A61D4"/>
    <w:rsid w:val="005F5522"/>
    <w:rsid w:val="006022F7"/>
    <w:rsid w:val="006135D6"/>
    <w:rsid w:val="00664539"/>
    <w:rsid w:val="006871C1"/>
    <w:rsid w:val="006D23C7"/>
    <w:rsid w:val="00735FA8"/>
    <w:rsid w:val="0074736B"/>
    <w:rsid w:val="00752DF5"/>
    <w:rsid w:val="00752F88"/>
    <w:rsid w:val="0075300C"/>
    <w:rsid w:val="007553FB"/>
    <w:rsid w:val="0076622B"/>
    <w:rsid w:val="0076636F"/>
    <w:rsid w:val="007830FD"/>
    <w:rsid w:val="008026BA"/>
    <w:rsid w:val="00817714"/>
    <w:rsid w:val="00824951"/>
    <w:rsid w:val="00862B1E"/>
    <w:rsid w:val="008C1D7F"/>
    <w:rsid w:val="008C60DF"/>
    <w:rsid w:val="008D7346"/>
    <w:rsid w:val="008E71E4"/>
    <w:rsid w:val="008F3E67"/>
    <w:rsid w:val="009026F5"/>
    <w:rsid w:val="00914F3D"/>
    <w:rsid w:val="00925E71"/>
    <w:rsid w:val="0094367A"/>
    <w:rsid w:val="00956453"/>
    <w:rsid w:val="009714D2"/>
    <w:rsid w:val="00977BA7"/>
    <w:rsid w:val="009B337A"/>
    <w:rsid w:val="009C0208"/>
    <w:rsid w:val="009C2923"/>
    <w:rsid w:val="009F6CE6"/>
    <w:rsid w:val="00A1225A"/>
    <w:rsid w:val="00A47D8D"/>
    <w:rsid w:val="00A97C8A"/>
    <w:rsid w:val="00AB49F8"/>
    <w:rsid w:val="00AB6C0F"/>
    <w:rsid w:val="00AB7DA7"/>
    <w:rsid w:val="00AC2E2C"/>
    <w:rsid w:val="00B01C4A"/>
    <w:rsid w:val="00B5605E"/>
    <w:rsid w:val="00B90915"/>
    <w:rsid w:val="00BD62F5"/>
    <w:rsid w:val="00BD7EBC"/>
    <w:rsid w:val="00BE546C"/>
    <w:rsid w:val="00C26046"/>
    <w:rsid w:val="00C2669A"/>
    <w:rsid w:val="00C36AE9"/>
    <w:rsid w:val="00C40DE9"/>
    <w:rsid w:val="00C4327A"/>
    <w:rsid w:val="00C4516F"/>
    <w:rsid w:val="00C50A6B"/>
    <w:rsid w:val="00C758AB"/>
    <w:rsid w:val="00C95D4D"/>
    <w:rsid w:val="00CB0089"/>
    <w:rsid w:val="00CF4DED"/>
    <w:rsid w:val="00D01C6E"/>
    <w:rsid w:val="00D12E0A"/>
    <w:rsid w:val="00D43018"/>
    <w:rsid w:val="00D46A39"/>
    <w:rsid w:val="00D96A2B"/>
    <w:rsid w:val="00DB6363"/>
    <w:rsid w:val="00DE5DD9"/>
    <w:rsid w:val="00E1532E"/>
    <w:rsid w:val="00E202CB"/>
    <w:rsid w:val="00E31D6C"/>
    <w:rsid w:val="00E5708D"/>
    <w:rsid w:val="00E71BDE"/>
    <w:rsid w:val="00ED12BF"/>
    <w:rsid w:val="00EE445E"/>
    <w:rsid w:val="00EF61B4"/>
    <w:rsid w:val="00F15552"/>
    <w:rsid w:val="00F27CBE"/>
    <w:rsid w:val="00F3201D"/>
    <w:rsid w:val="00F347B8"/>
    <w:rsid w:val="00F57EE0"/>
    <w:rsid w:val="00F62369"/>
    <w:rsid w:val="00F840F4"/>
    <w:rsid w:val="00FC03C7"/>
    <w:rsid w:val="00FC1773"/>
    <w:rsid w:val="00FC2788"/>
    <w:rsid w:val="00FE013D"/>
    <w:rsid w:val="00FE3860"/>
    <w:rsid w:val="00FF381A"/>
    <w:rsid w:val="00FF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7AFD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201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201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24951"/>
    <w:pPr>
      <w:ind w:left="720"/>
      <w:contextualSpacing/>
    </w:pPr>
  </w:style>
  <w:style w:type="character" w:customStyle="1" w:styleId="blue">
    <w:name w:val="blue"/>
    <w:basedOn w:val="DefaultParagraphFont"/>
    <w:rsid w:val="00C4327A"/>
  </w:style>
  <w:style w:type="character" w:customStyle="1" w:styleId="apple-converted-space">
    <w:name w:val="apple-converted-space"/>
    <w:basedOn w:val="DefaultParagraphFont"/>
    <w:rsid w:val="00C4327A"/>
  </w:style>
  <w:style w:type="paragraph" w:customStyle="1" w:styleId="p1">
    <w:name w:val="p1"/>
    <w:basedOn w:val="Normal"/>
    <w:rsid w:val="00FC1773"/>
    <w:rPr>
      <w:rFonts w:ascii="Times" w:hAnsi="Times" w:cs="Times New Roman"/>
      <w:color w:val="FFFFFF"/>
      <w:sz w:val="14"/>
      <w:szCs w:val="14"/>
      <w:lang w:eastAsia="en-GB"/>
    </w:rPr>
  </w:style>
  <w:style w:type="character" w:styleId="Strong">
    <w:name w:val="Strong"/>
    <w:basedOn w:val="DefaultParagraphFont"/>
    <w:uiPriority w:val="22"/>
    <w:qFormat/>
    <w:rsid w:val="00BE546C"/>
    <w:rPr>
      <w:b/>
      <w:bCs/>
    </w:rPr>
  </w:style>
  <w:style w:type="character" w:styleId="Emphasis">
    <w:name w:val="Emphasis"/>
    <w:basedOn w:val="DefaultParagraphFont"/>
    <w:uiPriority w:val="20"/>
    <w:qFormat/>
    <w:rsid w:val="007830FD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EF61B4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HE-Arc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Illi</dc:creator>
  <cp:keywords/>
  <dc:description/>
  <cp:lastModifiedBy>Miodrag</cp:lastModifiedBy>
  <cp:revision>4</cp:revision>
  <dcterms:created xsi:type="dcterms:W3CDTF">2017-07-31T11:58:00Z</dcterms:created>
  <dcterms:modified xsi:type="dcterms:W3CDTF">2017-07-31T12:22:00Z</dcterms:modified>
</cp:coreProperties>
</file>